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A2" w:rsidRDefault="00EA5450" w:rsidP="00EA5450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  <w:r w:rsidRPr="00167E12">
        <w:rPr>
          <w:sz w:val="40"/>
          <w:u w:val="single"/>
          <w:rtl/>
        </w:rPr>
        <w:t xml:space="preserve">הרשות הארצית לכבאות והצלה (להלן: הרשות) מזמינה בזאת ספקים </w:t>
      </w:r>
      <w:r w:rsidRPr="00167E12">
        <w:rPr>
          <w:rFonts w:hint="cs"/>
          <w:sz w:val="40"/>
          <w:u w:val="single"/>
          <w:rtl/>
        </w:rPr>
        <w:t>להציע הצעות למכרז המפורט מטה</w:t>
      </w:r>
      <w:r>
        <w:rPr>
          <w:rFonts w:hint="cs"/>
          <w:sz w:val="40"/>
          <w:u w:val="single"/>
          <w:rtl/>
        </w:rPr>
        <w:t>:</w:t>
      </w:r>
    </w:p>
    <w:p w:rsidR="00EA5450" w:rsidRDefault="00EA5450" w:rsidP="00EA5450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</w:p>
    <w:tbl>
      <w:tblPr>
        <w:bidiVisual/>
        <w:tblW w:w="10596" w:type="dxa"/>
        <w:tblInd w:w="-10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551"/>
        <w:gridCol w:w="1418"/>
        <w:gridCol w:w="4324"/>
        <w:gridCol w:w="1310"/>
      </w:tblGrid>
      <w:tr w:rsidR="00101777" w:rsidRPr="00C507D9" w:rsidTr="00101777">
        <w:trPr>
          <w:trHeight w:val="773"/>
        </w:trPr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  <w:vAlign w:val="center"/>
          </w:tcPr>
          <w:p w:rsidR="00101777" w:rsidRPr="00136DC5" w:rsidRDefault="00101777" w:rsidP="00136D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>מס’ מכרז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101777" w:rsidRPr="00136DC5" w:rsidRDefault="00101777" w:rsidP="00136D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 xml:space="preserve">נושא </w:t>
            </w:r>
            <w:r w:rsidRPr="00136DC5">
              <w:rPr>
                <w:rFonts w:hint="cs"/>
                <w:color w:val="000000"/>
                <w:szCs w:val="24"/>
                <w:rtl/>
                <w:lang w:val="en-US" w:eastAsia="en-US"/>
              </w:rPr>
              <w:t>ה</w:t>
            </w:r>
            <w:r w:rsidRPr="00136DC5">
              <w:rPr>
                <w:color w:val="000000"/>
                <w:szCs w:val="24"/>
                <w:rtl/>
                <w:lang w:val="en-US" w:eastAsia="en-US"/>
              </w:rPr>
              <w:t>מכרז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101777" w:rsidRPr="00136DC5" w:rsidRDefault="00101777" w:rsidP="00136D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>מועד אחרון להגשת הצעות</w:t>
            </w:r>
          </w:p>
        </w:tc>
        <w:tc>
          <w:tcPr>
            <w:tcW w:w="4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101777" w:rsidRDefault="00101777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</w:p>
          <w:p w:rsidR="00101777" w:rsidRPr="00362ACA" w:rsidRDefault="00101777" w:rsidP="00F70E08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מפגש מציעים</w:t>
            </w:r>
            <w:r w:rsidR="00E81067">
              <w:rPr>
                <w:rFonts w:hint="cs"/>
                <w:color w:val="000000"/>
                <w:szCs w:val="24"/>
                <w:rtl/>
                <w:lang w:val="en-US" w:eastAsia="en-US"/>
              </w:rPr>
              <w:t xml:space="preserve"> </w:t>
            </w:r>
            <w:r w:rsidR="00E81067">
              <w:rPr>
                <w:color w:val="000000"/>
                <w:szCs w:val="24"/>
                <w:rtl/>
                <w:lang w:val="en-US" w:eastAsia="en-US"/>
              </w:rPr>
              <w:t>–</w:t>
            </w:r>
            <w:r w:rsidR="00E81067">
              <w:rPr>
                <w:rFonts w:hint="cs"/>
                <w:color w:val="000000"/>
                <w:szCs w:val="24"/>
                <w:rtl/>
                <w:lang w:val="en-US" w:eastAsia="en-US"/>
              </w:rPr>
              <w:t xml:space="preserve"> לא חובה</w:t>
            </w:r>
          </w:p>
        </w:tc>
        <w:tc>
          <w:tcPr>
            <w:tcW w:w="1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101777" w:rsidRDefault="00101777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  <w:r>
              <w:rPr>
                <w:rFonts w:hint="cs"/>
                <w:color w:val="000000"/>
                <w:szCs w:val="24"/>
                <w:rtl/>
                <w:lang w:val="en-US" w:eastAsia="en-US"/>
              </w:rPr>
              <w:t>ערבות בנקאית ותוקפה</w:t>
            </w:r>
          </w:p>
        </w:tc>
      </w:tr>
      <w:tr w:rsidR="00101777" w:rsidRPr="0024452C" w:rsidTr="00101777">
        <w:trPr>
          <w:trHeight w:val="11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101777" w:rsidRPr="00136DC5" w:rsidRDefault="00101777" w:rsidP="00E81067">
            <w:pPr>
              <w:bidi w:val="0"/>
              <w:jc w:val="center"/>
              <w:rPr>
                <w:b w:val="0"/>
                <w:bCs w:val="0"/>
                <w:szCs w:val="20"/>
                <w:lang w:val="en-US" w:eastAsia="en-US"/>
              </w:rPr>
            </w:pPr>
            <w:r>
              <w:rPr>
                <w:rFonts w:hint="cs"/>
                <w:b w:val="0"/>
                <w:bCs w:val="0"/>
                <w:color w:val="000000"/>
                <w:szCs w:val="24"/>
                <w:rtl/>
                <w:lang w:val="en-US" w:eastAsia="en-US"/>
              </w:rPr>
              <w:t>1</w:t>
            </w:r>
            <w:r w:rsidR="00E81067">
              <w:rPr>
                <w:rFonts w:hint="cs"/>
                <w:b w:val="0"/>
                <w:bCs w:val="0"/>
                <w:color w:val="000000"/>
                <w:szCs w:val="24"/>
                <w:rtl/>
                <w:lang w:val="en-US" w:eastAsia="en-US"/>
              </w:rPr>
              <w:t>1</w:t>
            </w:r>
            <w:r>
              <w:rPr>
                <w:rFonts w:hint="cs"/>
                <w:b w:val="0"/>
                <w:bCs w:val="0"/>
                <w:color w:val="000000"/>
                <w:szCs w:val="24"/>
                <w:rtl/>
                <w:lang w:val="en-US" w:eastAsia="en-US"/>
              </w:rPr>
              <w:t>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81067" w:rsidRPr="00E81067" w:rsidRDefault="00E81067" w:rsidP="00E81067">
            <w:pPr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E81067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>אספקה בקבוקי מים מינרלים טבעיים</w:t>
            </w:r>
          </w:p>
          <w:p w:rsidR="00101777" w:rsidRPr="00136DC5" w:rsidRDefault="00E81067" w:rsidP="00E81067">
            <w:pPr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E81067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>עבור הרשות הארצית לכבאות והצלה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1777" w:rsidRPr="00EA5450" w:rsidRDefault="00101777" w:rsidP="00E81067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יום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רביעי 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ה-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1</w:t>
            </w:r>
            <w:r w:rsidR="00E81067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8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07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/201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8</w:t>
            </w: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    שעה 12:00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בדיוק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1777" w:rsidRPr="00E81067" w:rsidRDefault="00101777" w:rsidP="00E81067">
            <w:pPr>
              <w:tabs>
                <w:tab w:val="center" w:pos="4153"/>
                <w:tab w:val="right" w:pos="8306"/>
              </w:tabs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מפגש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מציעים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יתקיים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ביום </w:t>
            </w:r>
            <w:r w:rsidR="00E81067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שני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2/0</w:t>
            </w:r>
            <w:r w:rsidR="00E81067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7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/2018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בשעה 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="00E81067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: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0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0 ב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נציבות כבאות והצלה, בכתובת שד' רחבעם זאבי 7 (פינת שד' מינסטר) בראשון לציון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.</w:t>
            </w:r>
            <w:r w:rsidR="00E81067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E81067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מפגש</w:t>
            </w:r>
            <w:r w:rsidRPr="00E81067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E81067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המציעים </w:t>
            </w:r>
            <w:r w:rsidR="00E81067" w:rsidRPr="00E81067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אינו </w:t>
            </w:r>
            <w:r w:rsidRPr="00E81067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חובה ו</w:t>
            </w:r>
            <w:r w:rsidR="00E81067" w:rsidRPr="00E81067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לא </w:t>
            </w:r>
            <w:r w:rsidRPr="00E81067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מהווה תנאי להשתתפות במכרז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1777" w:rsidRDefault="00101777" w:rsidP="00101777">
            <w:pPr>
              <w:tabs>
                <w:tab w:val="center" w:pos="4153"/>
                <w:tab w:val="right" w:pos="8306"/>
              </w:tabs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</w:p>
          <w:p w:rsidR="00101777" w:rsidRDefault="00101777" w:rsidP="00101777">
            <w:pPr>
              <w:tabs>
                <w:tab w:val="center" w:pos="4153"/>
                <w:tab w:val="right" w:pos="8306"/>
              </w:tabs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15,000</w:t>
            </w:r>
          </w:p>
          <w:p w:rsidR="00101777" w:rsidRDefault="00101777" w:rsidP="00E81067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1</w:t>
            </w:r>
            <w:r w:rsidR="00E81067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8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</w:t>
            </w:r>
            <w:r w:rsidR="00E81067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10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/201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8</w:t>
            </w:r>
          </w:p>
        </w:tc>
      </w:tr>
    </w:tbl>
    <w:p w:rsidR="00136DC5" w:rsidRPr="00C507D9" w:rsidRDefault="00136DC5" w:rsidP="00136DC5">
      <w:pPr>
        <w:spacing w:after="60" w:line="360" w:lineRule="auto"/>
        <w:ind w:hanging="198"/>
        <w:jc w:val="both"/>
        <w:rPr>
          <w:b w:val="0"/>
          <w:bCs w:val="0"/>
          <w:color w:val="000000"/>
          <w:szCs w:val="24"/>
          <w:rtl/>
          <w:lang w:eastAsia="en-US"/>
        </w:rPr>
      </w:pPr>
    </w:p>
    <w:p w:rsidR="00EA5450" w:rsidRPr="00362ACA" w:rsidRDefault="00EA5450" w:rsidP="00EA5450">
      <w:pPr>
        <w:spacing w:line="360" w:lineRule="auto"/>
        <w:ind w:left="-618"/>
        <w:jc w:val="both"/>
        <w:rPr>
          <w:b w:val="0"/>
          <w:bCs w:val="0"/>
          <w:sz w:val="24"/>
          <w:szCs w:val="24"/>
          <w:u w:val="single"/>
          <w:lang w:val="en-US" w:eastAsia="en-US"/>
        </w:rPr>
      </w:pPr>
      <w:r w:rsidRPr="00362ACA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>תנאי סף</w:t>
      </w:r>
      <w:r w:rsidR="00AB6B0F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 xml:space="preserve"> מקצועי</w:t>
      </w:r>
      <w:r w:rsidR="003058C7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>ים</w:t>
      </w:r>
      <w:r w:rsidRPr="00362ACA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>:</w:t>
      </w:r>
    </w:p>
    <w:p w:rsidR="00E81067" w:rsidRPr="00E81067" w:rsidRDefault="00E81067" w:rsidP="00E81067">
      <w:pPr>
        <w:pStyle w:val="aa"/>
        <w:numPr>
          <w:ilvl w:val="0"/>
          <w:numId w:val="8"/>
        </w:numPr>
        <w:spacing w:line="360" w:lineRule="auto"/>
        <w:jc w:val="both"/>
        <w:rPr>
          <w:b w:val="0"/>
          <w:bCs w:val="0"/>
          <w:sz w:val="24"/>
          <w:szCs w:val="24"/>
          <w:rtl/>
          <w:lang w:val="en-US" w:eastAsia="en-US"/>
        </w:rPr>
      </w:pPr>
      <w:r w:rsidRPr="00E81067">
        <w:rPr>
          <w:b w:val="0"/>
          <w:bCs w:val="0"/>
          <w:sz w:val="24"/>
          <w:szCs w:val="24"/>
          <w:rtl/>
          <w:lang w:val="en-US" w:eastAsia="en-US"/>
        </w:rPr>
        <w:t>המציע, בין שהוא בעצמו יצרן המוצרים ובין שהמציע יהיה משווק מורשה או יבואן מורשה של המוצרים, מכר במהלך שלוש השנים  2015, 2016, 2017 (במצטבר) 2 מיליון יחידות  לכל הפחות של בקבוקי מים מינרלים בנפחים שונים.</w:t>
      </w:r>
    </w:p>
    <w:p w:rsidR="00E81067" w:rsidRPr="00E81067" w:rsidRDefault="00E81067" w:rsidP="00E81067">
      <w:pPr>
        <w:pStyle w:val="aa"/>
        <w:numPr>
          <w:ilvl w:val="0"/>
          <w:numId w:val="8"/>
        </w:numPr>
        <w:spacing w:line="360" w:lineRule="auto"/>
        <w:jc w:val="both"/>
        <w:rPr>
          <w:b w:val="0"/>
          <w:bCs w:val="0"/>
          <w:sz w:val="24"/>
          <w:szCs w:val="24"/>
          <w:rtl/>
          <w:lang w:val="en-US" w:eastAsia="en-US"/>
        </w:rPr>
      </w:pPr>
      <w:r w:rsidRPr="00E81067">
        <w:rPr>
          <w:b w:val="0"/>
          <w:bCs w:val="0"/>
          <w:sz w:val="24"/>
          <w:szCs w:val="24"/>
          <w:rtl/>
          <w:lang w:val="en-US" w:eastAsia="en-US"/>
        </w:rPr>
        <w:t>למציע קיימת יכולת אספקה ברכבי שינוע של המוצרים המוצעים בהתאם לדרישות המפורטות בנספח תכולת העבודה.</w:t>
      </w:r>
    </w:p>
    <w:p w:rsidR="00E81067" w:rsidRPr="00E81067" w:rsidRDefault="00E81067" w:rsidP="00080305">
      <w:pPr>
        <w:pStyle w:val="aa"/>
        <w:numPr>
          <w:ilvl w:val="0"/>
          <w:numId w:val="8"/>
        </w:numPr>
        <w:spacing w:line="360" w:lineRule="auto"/>
        <w:jc w:val="both"/>
        <w:rPr>
          <w:b w:val="0"/>
          <w:bCs w:val="0"/>
          <w:sz w:val="24"/>
          <w:szCs w:val="24"/>
          <w:rtl/>
          <w:lang w:val="en-US" w:eastAsia="en-US"/>
        </w:rPr>
      </w:pPr>
      <w:r w:rsidRPr="00E81067">
        <w:rPr>
          <w:b w:val="0"/>
          <w:bCs w:val="0"/>
          <w:sz w:val="24"/>
          <w:szCs w:val="24"/>
          <w:rtl/>
          <w:lang w:val="en-US" w:eastAsia="en-US"/>
        </w:rPr>
        <w:t xml:space="preserve">למציע ישנם לכל הפחות 4 מתקנים בפריסה ארצית (צפון, מרכז, דרום ואילת, אחד לפחות בכל אזור) בהם ניתן למשוך באופן עצמאי את המוצרים המוצעים בהתאם לדרישות המפורטות בתכולת העבודה. </w:t>
      </w:r>
    </w:p>
    <w:p w:rsidR="00E81067" w:rsidRPr="00080305" w:rsidRDefault="00E81067" w:rsidP="00080305">
      <w:pPr>
        <w:pStyle w:val="aa"/>
        <w:numPr>
          <w:ilvl w:val="0"/>
          <w:numId w:val="8"/>
        </w:numPr>
        <w:spacing w:line="360" w:lineRule="auto"/>
        <w:jc w:val="both"/>
        <w:rPr>
          <w:b w:val="0"/>
          <w:bCs w:val="0"/>
          <w:sz w:val="24"/>
          <w:szCs w:val="24"/>
          <w:rtl/>
          <w:lang w:val="en-US" w:eastAsia="en-US"/>
        </w:rPr>
      </w:pPr>
      <w:r w:rsidRPr="00080305">
        <w:rPr>
          <w:b w:val="0"/>
          <w:bCs w:val="0"/>
          <w:sz w:val="24"/>
          <w:szCs w:val="24"/>
          <w:rtl/>
          <w:lang w:val="en-US" w:eastAsia="en-US"/>
        </w:rPr>
        <w:t xml:space="preserve">למוצרים המוצעים על ידי המציע קיימים כל האישורים הרלוונטיים מטעם משרד הבריאות, כאשר הינם בתוקף במועד האחרון להגשת הצעות. </w:t>
      </w:r>
    </w:p>
    <w:p w:rsidR="00E81067" w:rsidRPr="00080305" w:rsidRDefault="00E81067" w:rsidP="00080305">
      <w:pPr>
        <w:pStyle w:val="aa"/>
        <w:numPr>
          <w:ilvl w:val="0"/>
          <w:numId w:val="8"/>
        </w:numPr>
        <w:spacing w:line="360" w:lineRule="auto"/>
        <w:jc w:val="both"/>
        <w:rPr>
          <w:b w:val="0"/>
          <w:bCs w:val="0"/>
          <w:sz w:val="24"/>
          <w:szCs w:val="24"/>
          <w:rtl/>
          <w:lang w:val="en-US" w:eastAsia="en-US"/>
        </w:rPr>
      </w:pPr>
      <w:r w:rsidRPr="00080305">
        <w:rPr>
          <w:b w:val="0"/>
          <w:bCs w:val="0"/>
          <w:sz w:val="24"/>
          <w:szCs w:val="24"/>
          <w:rtl/>
          <w:lang w:val="en-US" w:eastAsia="en-US"/>
        </w:rPr>
        <w:t xml:space="preserve">למוצרים המוצעים קיים אישור כשרות והם עומדים בכל דרישות הכשרות במדינת ישראל. </w:t>
      </w:r>
    </w:p>
    <w:p w:rsidR="00136DC5" w:rsidRPr="00C507D9" w:rsidRDefault="00136DC5" w:rsidP="00C507D9">
      <w:pPr>
        <w:spacing w:line="360" w:lineRule="auto"/>
        <w:ind w:left="-618"/>
        <w:jc w:val="both"/>
        <w:rPr>
          <w:b w:val="0"/>
          <w:bCs w:val="0"/>
          <w:sz w:val="24"/>
          <w:szCs w:val="24"/>
          <w:u w:val="single"/>
          <w:rtl/>
          <w:lang w:val="en-US" w:eastAsia="en-US"/>
        </w:rPr>
      </w:pPr>
      <w:r w:rsidRPr="00C507D9">
        <w:rPr>
          <w:b w:val="0"/>
          <w:bCs w:val="0"/>
          <w:sz w:val="24"/>
          <w:szCs w:val="24"/>
          <w:u w:val="single"/>
          <w:rtl/>
          <w:lang w:val="en-US" w:eastAsia="en-US"/>
        </w:rPr>
        <w:t>תנאים כלליים</w:t>
      </w:r>
      <w:r w:rsidR="009D622B" w:rsidRPr="00C507D9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>:</w:t>
      </w:r>
    </w:p>
    <w:p w:rsidR="009D622B" w:rsidRPr="00C507D9" w:rsidRDefault="009D047C" w:rsidP="00911DD7">
      <w:pPr>
        <w:pStyle w:val="aa"/>
        <w:numPr>
          <w:ilvl w:val="0"/>
          <w:numId w:val="5"/>
        </w:numPr>
        <w:spacing w:line="360" w:lineRule="auto"/>
        <w:ind w:left="-192"/>
        <w:jc w:val="both"/>
        <w:rPr>
          <w:b w:val="0"/>
          <w:bCs w:val="0"/>
          <w:sz w:val="24"/>
          <w:szCs w:val="24"/>
          <w:lang w:val="en-US" w:eastAsia="en-US"/>
        </w:rPr>
      </w:pPr>
      <w:r w:rsidRPr="00C507D9">
        <w:rPr>
          <w:b w:val="0"/>
          <w:bCs w:val="0"/>
          <w:sz w:val="24"/>
          <w:szCs w:val="24"/>
          <w:rtl/>
          <w:lang w:val="en-US" w:eastAsia="en-US"/>
        </w:rPr>
        <w:t xml:space="preserve">החל מיום פרסום מודעה זו </w:t>
      </w:r>
      <w:r w:rsidR="004305A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ניתן </w:t>
      </w:r>
      <w:r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יהיה </w:t>
      </w:r>
      <w:r w:rsidR="004305A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לעיין ל</w:t>
      </w:r>
      <w:r w:rsidR="004A4269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לא</w:t>
      </w:r>
      <w:r w:rsidR="00597544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תשלום ב</w:t>
      </w:r>
      <w:r w:rsidR="004305A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מסמכי </w:t>
      </w:r>
      <w:r w:rsidR="00FB4580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המכרז</w:t>
      </w:r>
      <w:r w:rsidR="004305A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באתר האינטרנט של ה</w:t>
      </w:r>
      <w:r w:rsidR="00C7369A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רשות:</w:t>
      </w:r>
      <w:r w:rsidR="00C507D9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hyperlink r:id="rId12" w:history="1">
        <w:r w:rsidR="00C507D9" w:rsidRPr="00C507D9">
          <w:rPr>
            <w:lang w:val="en-US" w:eastAsia="en-US"/>
          </w:rPr>
          <w:t>https://www.gov.il/he/departments/general/fire_authority_open_tenders</w:t>
        </w:r>
      </w:hyperlink>
      <w:r w:rsidR="00C507D9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597544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או במשרדי הרשות בכתובת: שד</w:t>
      </w:r>
      <w:r w:rsid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'</w:t>
      </w:r>
      <w:r w:rsidR="00597544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רחבעם זאבי 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7 </w:t>
      </w:r>
      <w:r w:rsidR="0024452C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(פינת </w:t>
      </w:r>
      <w:r w:rsid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שד</w:t>
      </w:r>
      <w:r w:rsidR="0024452C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' מ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ינסטר</w:t>
      </w:r>
      <w:r w:rsidR="0024452C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) </w:t>
      </w:r>
      <w:r w:rsidR="00597544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בראשון לציון, </w:t>
      </w:r>
      <w:r w:rsidR="00167E1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בימים א' </w:t>
      </w:r>
      <w:r w:rsidR="00167E12" w:rsidRPr="00C507D9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167E1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ה' </w:t>
      </w:r>
      <w:r w:rsidR="00597544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בין השעות 9:00 </w:t>
      </w:r>
      <w:r w:rsidR="00597544" w:rsidRPr="00C507D9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597544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15:00</w:t>
      </w:r>
      <w:r w:rsidR="00167E1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362ACA" w:rsidRPr="00362ACA" w:rsidRDefault="00362ACA" w:rsidP="00362ACA">
      <w:pPr>
        <w:pStyle w:val="aa"/>
        <w:numPr>
          <w:ilvl w:val="0"/>
          <w:numId w:val="5"/>
        </w:numPr>
        <w:spacing w:line="360" w:lineRule="auto"/>
        <w:ind w:left="-192"/>
        <w:rPr>
          <w:b w:val="0"/>
          <w:bCs w:val="0"/>
          <w:sz w:val="24"/>
          <w:szCs w:val="24"/>
          <w:lang w:val="en-US" w:eastAsia="en-US"/>
        </w:rPr>
      </w:pPr>
      <w:r w:rsidRPr="00362ACA">
        <w:rPr>
          <w:b w:val="0"/>
          <w:bCs w:val="0"/>
          <w:sz w:val="24"/>
          <w:szCs w:val="24"/>
          <w:rtl/>
          <w:lang w:val="en-US" w:eastAsia="en-US"/>
        </w:rPr>
        <w:t>על המציעים לעמוד בדרישה הקבועה בכל דין וכן לעמוד בכל הדרישות המפורטות במסמכי המכרז.</w:t>
      </w:r>
    </w:p>
    <w:p w:rsidR="00362ACA" w:rsidRPr="00073E2A" w:rsidRDefault="009D047C" w:rsidP="00080305">
      <w:pPr>
        <w:pStyle w:val="aa"/>
        <w:numPr>
          <w:ilvl w:val="0"/>
          <w:numId w:val="5"/>
        </w:numPr>
        <w:spacing w:line="360" w:lineRule="auto"/>
        <w:ind w:left="-192"/>
        <w:jc w:val="both"/>
        <w:rPr>
          <w:b w:val="0"/>
          <w:bCs w:val="0"/>
          <w:sz w:val="24"/>
          <w:szCs w:val="24"/>
          <w:lang w:val="en-US" w:eastAsia="en-US"/>
        </w:rPr>
      </w:pP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>מציעים המעוניינים להגיש שאלות הבהרה למכרז, יעבירו שאלות</w:t>
      </w:r>
      <w:r w:rsidR="00FA5834">
        <w:rPr>
          <w:rFonts w:hint="cs"/>
          <w:b w:val="0"/>
          <w:bCs w:val="0"/>
          <w:sz w:val="24"/>
          <w:szCs w:val="24"/>
          <w:rtl/>
          <w:lang w:val="en-US" w:eastAsia="en-US"/>
        </w:rPr>
        <w:t>יהם</w:t>
      </w: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למרכז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ת</w:t>
      </w: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ועדת המכרזים</w:t>
      </w:r>
      <w:r w:rsidR="009D622B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גב'</w:t>
      </w: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דניאלה</w:t>
      </w:r>
      <w:r w:rsidR="00AB14E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אור</w:t>
      </w:r>
      <w:r w:rsidR="009D622B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="00AB14E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9D622B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ל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כתובת</w:t>
      </w:r>
      <w:r w:rsidR="009D622B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הדוא"ל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: </w:t>
      </w:r>
      <w:hyperlink r:id="rId13" w:history="1">
        <w:r w:rsidR="00911DD7" w:rsidRPr="00134562">
          <w:rPr>
            <w:rStyle w:val="Hyperlink"/>
            <w:b w:val="0"/>
            <w:bCs w:val="0"/>
            <w:sz w:val="24"/>
            <w:szCs w:val="24"/>
            <w:lang w:val="en-US" w:eastAsia="en-US"/>
          </w:rPr>
          <w:t>danielao@102.gov.il</w:t>
        </w:r>
      </w:hyperlink>
      <w:r w:rsidR="0024452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עד ל</w:t>
      </w:r>
      <w:r w:rsidR="009D622B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יום </w:t>
      </w:r>
      <w:r w:rsidR="00080305">
        <w:rPr>
          <w:rFonts w:hint="cs"/>
          <w:b w:val="0"/>
          <w:bCs w:val="0"/>
          <w:sz w:val="24"/>
          <w:szCs w:val="24"/>
          <w:rtl/>
          <w:lang w:val="en-US" w:eastAsia="en-US"/>
        </w:rPr>
        <w:t>ראשון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ה- 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8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/</w:t>
      </w:r>
      <w:r w:rsid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0</w:t>
      </w:r>
      <w:r w:rsidR="00080305">
        <w:rPr>
          <w:rFonts w:hint="cs"/>
          <w:b w:val="0"/>
          <w:bCs w:val="0"/>
          <w:sz w:val="24"/>
          <w:szCs w:val="24"/>
          <w:rtl/>
          <w:lang w:val="en-US" w:eastAsia="en-US"/>
        </w:rPr>
        <w:t>7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8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24452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שעה 12:00.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תשובות לשאלות הבהרה יפורסמו באתר האינטרנט של ה</w:t>
      </w:r>
      <w:r w:rsidR="00BD570B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רשות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24452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עד ליום </w:t>
      </w:r>
      <w:r w:rsidR="00080305">
        <w:rPr>
          <w:rFonts w:hint="cs"/>
          <w:b w:val="0"/>
          <w:bCs w:val="0"/>
          <w:sz w:val="24"/>
          <w:szCs w:val="24"/>
          <w:rtl/>
          <w:lang w:val="en-US" w:eastAsia="en-US"/>
        </w:rPr>
        <w:t>חמישי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080305">
        <w:rPr>
          <w:rFonts w:hint="cs"/>
          <w:b w:val="0"/>
          <w:bCs w:val="0"/>
          <w:sz w:val="24"/>
          <w:szCs w:val="24"/>
          <w:rtl/>
          <w:lang w:val="en-US" w:eastAsia="en-US"/>
        </w:rPr>
        <w:t>12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/07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8</w:t>
      </w:r>
      <w:r w:rsidR="0024452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EA5450" w:rsidRPr="00362ACA" w:rsidRDefault="00EA5450" w:rsidP="00FA5834">
      <w:pPr>
        <w:pStyle w:val="aa"/>
        <w:numPr>
          <w:ilvl w:val="0"/>
          <w:numId w:val="5"/>
        </w:numPr>
        <w:spacing w:line="360" w:lineRule="auto"/>
        <w:ind w:left="-192"/>
        <w:jc w:val="both"/>
        <w:rPr>
          <w:b w:val="0"/>
          <w:bCs w:val="0"/>
          <w:sz w:val="24"/>
          <w:szCs w:val="24"/>
          <w:lang w:val="en-US" w:eastAsia="en-US"/>
        </w:rPr>
      </w:pP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אין הרשות מתחייבת לקבל את הצעת המציע או כל הצעה שהיא אלא על פי שיקול דעתה הבלעדי. </w:t>
      </w:r>
    </w:p>
    <w:p w:rsidR="00362ACA" w:rsidRDefault="00362ACA" w:rsidP="00362ACA">
      <w:pPr>
        <w:ind w:left="-618"/>
        <w:rPr>
          <w:sz w:val="24"/>
          <w:szCs w:val="24"/>
          <w:rtl/>
        </w:rPr>
      </w:pPr>
    </w:p>
    <w:p w:rsidR="00EA5450" w:rsidRPr="00362ACA" w:rsidRDefault="00EA5450" w:rsidP="00911DD7">
      <w:pPr>
        <w:ind w:left="-618"/>
        <w:rPr>
          <w:sz w:val="24"/>
          <w:szCs w:val="24"/>
          <w:rtl/>
        </w:rPr>
      </w:pPr>
      <w:r w:rsidRPr="00362ACA">
        <w:rPr>
          <w:sz w:val="24"/>
          <w:szCs w:val="24"/>
          <w:rtl/>
        </w:rPr>
        <w:t>את ההצעות יש להגיש לתיבת המכרזים, שבמשרדי הרשות, שד</w:t>
      </w:r>
      <w:r w:rsidR="00C507D9">
        <w:rPr>
          <w:rFonts w:hint="cs"/>
          <w:sz w:val="24"/>
          <w:szCs w:val="24"/>
          <w:rtl/>
        </w:rPr>
        <w:t>'</w:t>
      </w:r>
      <w:r w:rsidRPr="00362ACA">
        <w:rPr>
          <w:sz w:val="24"/>
          <w:szCs w:val="24"/>
          <w:rtl/>
        </w:rPr>
        <w:t xml:space="preserve"> רחבעם זאבי</w:t>
      </w:r>
      <w:r w:rsidR="00911DD7">
        <w:rPr>
          <w:rFonts w:hint="cs"/>
          <w:sz w:val="24"/>
          <w:szCs w:val="24"/>
          <w:rtl/>
        </w:rPr>
        <w:t xml:space="preserve"> 7</w:t>
      </w:r>
      <w:r w:rsidRPr="00362ACA">
        <w:rPr>
          <w:sz w:val="24"/>
          <w:szCs w:val="24"/>
          <w:rtl/>
        </w:rPr>
        <w:t xml:space="preserve"> (פינת </w:t>
      </w:r>
      <w:r w:rsidR="00C507D9">
        <w:rPr>
          <w:rFonts w:hint="cs"/>
          <w:sz w:val="24"/>
          <w:szCs w:val="24"/>
          <w:rtl/>
        </w:rPr>
        <w:t xml:space="preserve">שד' </w:t>
      </w:r>
      <w:r w:rsidRPr="00362ACA">
        <w:rPr>
          <w:sz w:val="24"/>
          <w:szCs w:val="24"/>
          <w:rtl/>
        </w:rPr>
        <w:t>מ</w:t>
      </w:r>
      <w:r w:rsidR="00911DD7">
        <w:rPr>
          <w:rFonts w:hint="cs"/>
          <w:sz w:val="24"/>
          <w:szCs w:val="24"/>
          <w:rtl/>
        </w:rPr>
        <w:t>ינסטר</w:t>
      </w:r>
      <w:r w:rsidRPr="00362ACA">
        <w:rPr>
          <w:sz w:val="24"/>
          <w:szCs w:val="24"/>
          <w:rtl/>
        </w:rPr>
        <w:t xml:space="preserve">) בראשון לציון, בקומה </w:t>
      </w:r>
      <w:r w:rsidR="00C507D9">
        <w:rPr>
          <w:rFonts w:hint="cs"/>
          <w:sz w:val="24"/>
          <w:szCs w:val="24"/>
          <w:rtl/>
        </w:rPr>
        <w:t>ב</w:t>
      </w:r>
      <w:r w:rsidRPr="00362ACA">
        <w:rPr>
          <w:sz w:val="24"/>
          <w:szCs w:val="24"/>
          <w:rtl/>
        </w:rPr>
        <w:t xml:space="preserve">' חדר </w:t>
      </w:r>
      <w:r w:rsidR="00C507D9">
        <w:rPr>
          <w:rFonts w:hint="cs"/>
          <w:sz w:val="24"/>
          <w:szCs w:val="24"/>
          <w:rtl/>
        </w:rPr>
        <w:t>מס' 7</w:t>
      </w:r>
      <w:r w:rsidRPr="00362ACA">
        <w:rPr>
          <w:sz w:val="24"/>
          <w:szCs w:val="24"/>
          <w:rtl/>
        </w:rPr>
        <w:t xml:space="preserve">, בימים א' – ה' בין השעות 09:00 ל- 15:00, לא יאוחר מהמועד המפורט בטבלה לעיל.                 </w:t>
      </w:r>
    </w:p>
    <w:p w:rsidR="00362ACA" w:rsidRDefault="00362ACA" w:rsidP="0024452C">
      <w:pPr>
        <w:rPr>
          <w:sz w:val="28"/>
          <w:szCs w:val="28"/>
          <w:rtl/>
        </w:rPr>
      </w:pPr>
    </w:p>
    <w:p w:rsidR="00911DD7" w:rsidRPr="0024452C" w:rsidRDefault="00911DD7" w:rsidP="0024452C">
      <w:pPr>
        <w:rPr>
          <w:sz w:val="28"/>
          <w:szCs w:val="28"/>
          <w:rtl/>
        </w:rPr>
      </w:pPr>
    </w:p>
    <w:p w:rsidR="0024452C" w:rsidRPr="0024452C" w:rsidRDefault="0024452C" w:rsidP="00911DD7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    </w:t>
      </w:r>
      <w:r w:rsidR="00911DD7">
        <w:rPr>
          <w:rFonts w:hint="cs"/>
          <w:sz w:val="28"/>
          <w:szCs w:val="28"/>
          <w:rtl/>
        </w:rPr>
        <w:t xml:space="preserve">    </w:t>
      </w:r>
      <w:r w:rsidRPr="0024452C">
        <w:rPr>
          <w:sz w:val="28"/>
          <w:szCs w:val="28"/>
          <w:rtl/>
        </w:rPr>
        <w:t>טפסר שמעון בן נר</w:t>
      </w:r>
    </w:p>
    <w:p w:rsidR="0024452C" w:rsidRPr="0024452C" w:rsidRDefault="0024452C" w:rsidP="0024452C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סגן נציב כבאות והצלה</w:t>
      </w:r>
    </w:p>
    <w:p w:rsidR="004305A2" w:rsidRPr="006536B6" w:rsidRDefault="0024452C" w:rsidP="0024452C">
      <w:pPr>
        <w:rPr>
          <w:szCs w:val="20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                  ויו"ר  ועדת  מכרזים</w:t>
      </w:r>
    </w:p>
    <w:sectPr w:rsidR="004305A2" w:rsidRPr="006536B6" w:rsidSect="00362ACA">
      <w:headerReference w:type="default" r:id="rId14"/>
      <w:footerReference w:type="default" r:id="rId15"/>
      <w:endnotePr>
        <w:numFmt w:val="lowerLetter"/>
      </w:endnotePr>
      <w:pgSz w:w="11907" w:h="16840" w:code="9"/>
      <w:pgMar w:top="2835" w:right="1797" w:bottom="1440" w:left="1797" w:header="680" w:footer="539" w:gutter="0"/>
      <w:cols w:space="720"/>
      <w:bidi/>
      <w:rtlGutter/>
      <w:docGrid w:linePitch="2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5B5" w:rsidRDefault="006F05B5">
      <w:r>
        <w:separator/>
      </w:r>
    </w:p>
  </w:endnote>
  <w:endnote w:type="continuationSeparator" w:id="0">
    <w:p w:rsidR="006F05B5" w:rsidRDefault="006F0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E43901" w:rsidRDefault="00B13520" w:rsidP="00D82905">
    <w:pPr>
      <w:ind w:right="-600" w:hanging="687"/>
      <w:rPr>
        <w:b w:val="0"/>
        <w:bCs w:val="0"/>
        <w:color w:val="0000FF"/>
        <w:szCs w:val="22"/>
        <w:rtl/>
      </w:rPr>
    </w:pPr>
    <w:r>
      <w:rPr>
        <w:b w:val="0"/>
        <w:bCs w:val="0"/>
        <w:noProof/>
        <w:sz w:val="24"/>
        <w:szCs w:val="24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EC26910" wp14:editId="434566D3">
              <wp:simplePos x="0" y="0"/>
              <wp:positionH relativeFrom="column">
                <wp:posOffset>-743585</wp:posOffset>
              </wp:positionH>
              <wp:positionV relativeFrom="paragraph">
                <wp:posOffset>109219</wp:posOffset>
              </wp:positionV>
              <wp:extent cx="6896100" cy="0"/>
              <wp:effectExtent l="0" t="0" r="19050" b="19050"/>
              <wp:wrapNone/>
              <wp:docPr id="7" name="מחבר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7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8.55pt,8.6pt" to="484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"/>
          </w:pict>
        </mc:Fallback>
      </mc:AlternateContent>
    </w:r>
    <w:r w:rsidRPr="00E43901">
      <w:rPr>
        <w:rFonts w:hint="cs"/>
        <w:b w:val="0"/>
        <w:bCs w:val="0"/>
        <w:color w:val="0000FF"/>
        <w:szCs w:val="22"/>
        <w:rtl/>
      </w:rPr>
      <w:t xml:space="preserve">             </w:t>
    </w:r>
  </w:p>
  <w:p w:rsidR="00B13520" w:rsidRPr="007D3153" w:rsidRDefault="00B13520" w:rsidP="00362ACA">
    <w:pPr>
      <w:jc w:val="center"/>
      <w:rPr>
        <w:rFonts w:ascii="David" w:hAnsi="David" w:cs="Narkisim"/>
        <w:color w:val="0000FF"/>
        <w:sz w:val="24"/>
        <w:szCs w:val="24"/>
        <w:rtl/>
        <w:lang w:val="en-US" w:eastAsia="en-US"/>
      </w:rPr>
    </w:pP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שדרות משה דיין, ת.ד. 4541 ראשון לציון, 75144 טלפון: 03-94301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9</w:t>
    </w: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 xml:space="preserve">5 פקס: 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03-</w:t>
    </w:r>
    <w:r w:rsidRPr="00040521">
      <w:rPr>
        <w:rFonts w:ascii="David" w:hAnsi="David" w:cs="Narkisim"/>
        <w:color w:val="0000FF"/>
        <w:sz w:val="24"/>
        <w:szCs w:val="24"/>
        <w:rtl/>
        <w:lang w:val="en-US" w:eastAsia="en-US"/>
      </w:rPr>
      <w:t>95</w:t>
    </w:r>
    <w:r w:rsidR="00362ACA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32287</w:t>
    </w:r>
  </w:p>
  <w:p w:rsidR="00B13520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MOSHE DAYAN BLVD. P.O.B 4541 </w:t>
    </w:r>
    <w:proofErr w:type="spellStart"/>
    <w:r w:rsidRPr="007D3153">
      <w:rPr>
        <w:rFonts w:cs="Narkisim"/>
        <w:color w:val="0000FF"/>
        <w:sz w:val="18"/>
        <w:szCs w:val="18"/>
        <w:lang w:val="en-US" w:eastAsia="en-US"/>
      </w:rPr>
      <w:t>Rishon</w:t>
    </w:r>
    <w:proofErr w:type="spellEnd"/>
    <w:r w:rsidRPr="007D3153">
      <w:rPr>
        <w:rFonts w:cs="Narkisim"/>
        <w:color w:val="0000FF"/>
        <w:sz w:val="18"/>
        <w:szCs w:val="18"/>
        <w:lang w:val="en-US" w:eastAsia="en-US"/>
      </w:rPr>
      <w:t xml:space="preserve"> Le-Zion, 75144   TEL: 03-94301</w:t>
    </w:r>
    <w:r>
      <w:rPr>
        <w:rFonts w:cs="Narkisim"/>
        <w:color w:val="0000FF"/>
        <w:sz w:val="18"/>
        <w:szCs w:val="18"/>
        <w:lang w:val="en-US" w:eastAsia="en-US"/>
      </w:rPr>
      <w:t>9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5 </w:t>
    </w: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 FAX: </w:t>
    </w:r>
    <w:r>
      <w:rPr>
        <w:rFonts w:cs="Narkisim"/>
        <w:color w:val="0000FF"/>
        <w:sz w:val="18"/>
        <w:szCs w:val="18"/>
        <w:lang w:val="en-US" w:eastAsia="en-US"/>
      </w:rPr>
      <w:t>03-95</w:t>
    </w:r>
    <w:r w:rsidR="00362ACA">
      <w:rPr>
        <w:rFonts w:cs="Narkisim"/>
        <w:color w:val="0000FF"/>
        <w:sz w:val="18"/>
        <w:szCs w:val="18"/>
        <w:lang w:val="en-US" w:eastAsia="en-US"/>
      </w:rPr>
      <w:t>32287</w:t>
    </w: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 </w:t>
    </w:r>
  </w:p>
  <w:p w:rsidR="00B13520" w:rsidRPr="007D3153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דוא"ל: </w:t>
    </w:r>
    <w:r w:rsidRPr="006850B6">
      <w:rPr>
        <w:rFonts w:cs="Narkisim"/>
        <w:color w:val="0000FF"/>
        <w:sz w:val="18"/>
        <w:szCs w:val="18"/>
        <w:lang w:val="en-US" w:eastAsia="en-US"/>
      </w:rPr>
      <w:t>shaulo@</w:t>
    </w:r>
    <w:r w:rsidR="00362ACA">
      <w:rPr>
        <w:rFonts w:cs="Narkisim"/>
        <w:color w:val="0000FF"/>
        <w:sz w:val="18"/>
        <w:szCs w:val="18"/>
        <w:lang w:val="en-US" w:eastAsia="en-US"/>
      </w:rPr>
      <w:t>102</w:t>
    </w:r>
    <w:r w:rsidRPr="006850B6">
      <w:rPr>
        <w:rFonts w:cs="Narkisim"/>
        <w:color w:val="0000FF"/>
        <w:sz w:val="18"/>
        <w:szCs w:val="18"/>
        <w:lang w:val="en-US" w:eastAsia="en-US"/>
      </w:rPr>
      <w:t>.gov.il</w:t>
    </w:r>
  </w:p>
  <w:p w:rsidR="00B13520" w:rsidRPr="00931770" w:rsidRDefault="00B13520" w:rsidP="00D77B97">
    <w:pPr>
      <w:pStyle w:val="a5"/>
      <w:rPr>
        <w:rFonts w:cs="Aharoni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5B5" w:rsidRDefault="006F05B5">
      <w:r>
        <w:separator/>
      </w:r>
    </w:p>
  </w:footnote>
  <w:footnote w:type="continuationSeparator" w:id="0">
    <w:p w:rsidR="006F05B5" w:rsidRDefault="006F0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3477B4" w:rsidRDefault="00B13520" w:rsidP="009D047C">
    <w:pPr>
      <w:tabs>
        <w:tab w:val="center" w:pos="4153"/>
        <w:tab w:val="left" w:pos="7455"/>
      </w:tabs>
      <w:bidi w:val="0"/>
      <w:rPr>
        <w:rFonts w:ascii="Calibri" w:eastAsia="Calibri" w:hAnsi="Calibri" w:cs="Arial"/>
        <w:color w:val="002060"/>
        <w:sz w:val="22"/>
        <w:szCs w:val="22"/>
        <w:rtl/>
        <w:lang w:val="en-US" w:eastAsia="en-US"/>
      </w:rPr>
    </w:pP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83C4B0" wp14:editId="301D6443">
              <wp:simplePos x="0" y="0"/>
              <wp:positionH relativeFrom="column">
                <wp:posOffset>3801110</wp:posOffset>
              </wp:positionH>
              <wp:positionV relativeFrom="paragraph">
                <wp:posOffset>-1905</wp:posOffset>
              </wp:positionV>
              <wp:extent cx="2286000" cy="742950"/>
              <wp:effectExtent l="0" t="0" r="0" b="0"/>
              <wp:wrapSquare wrapText="bothSides"/>
              <wp:docPr id="6" name="תיבת טקסט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הרשות הארצית ל</w:t>
                          </w: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כבאות והצלה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ועדת המכרזים</w:t>
                          </w:r>
                        </w:p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</w:rPr>
                          </w:pP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ab/>
                            <w:t xml:space="preserve">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6" o:spid="_x0000_s1026" type="#_x0000_t202" style="position:absolute;margin-left:299.3pt;margin-top:-.15pt;width:180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" stroked="f">
              <v:textbox>
                <w:txbxContent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הרשות הארצית ל</w:t>
                    </w: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כבאות והצלה</w:t>
                    </w:r>
                  </w:p>
                  <w:p w:rsidR="00B13520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ועדת המכרזים</w:t>
                    </w:r>
                  </w:p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</w:rPr>
                    </w:pP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ab/>
                      <w:t xml:space="preserve">        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729C2D63" wp14:editId="6C862101">
          <wp:simplePos x="0" y="0"/>
          <wp:positionH relativeFrom="column">
            <wp:posOffset>2063750</wp:posOffset>
          </wp:positionH>
          <wp:positionV relativeFrom="paragraph">
            <wp:posOffset>-157480</wp:posOffset>
          </wp:positionV>
          <wp:extent cx="1485900" cy="1219200"/>
          <wp:effectExtent l="0" t="0" r="0" b="0"/>
          <wp:wrapNone/>
          <wp:docPr id="2" name="תמונה 2" descr="תיאור: 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AD0EBC" wp14:editId="3A1B2760">
              <wp:simplePos x="0" y="0"/>
              <wp:positionH relativeFrom="column">
                <wp:posOffset>-847090</wp:posOffset>
              </wp:positionH>
              <wp:positionV relativeFrom="paragraph">
                <wp:posOffset>-1905</wp:posOffset>
              </wp:positionV>
              <wp:extent cx="3067050" cy="762000"/>
              <wp:effectExtent l="0" t="0" r="0" b="0"/>
              <wp:wrapSquare wrapText="bothSides"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0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National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Firefighting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Rescue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Authority</w:t>
                          </w:r>
                          <w:proofErr w:type="spellEnd"/>
                        </w:p>
                        <w:p w:rsidR="00B13520" w:rsidRPr="006D10DD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  <w:t>Tenders Committee</w:t>
                          </w:r>
                        </w:p>
                        <w:p w:rsidR="00B13520" w:rsidRPr="0076751E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4" o:spid="_x0000_s1027" type="#_x0000_t202" style="position:absolute;margin-left:-66.7pt;margin-top:-.15pt;width:241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" filled="f" stroked="f" strokeweight=".5pt">
              <v:path arrowok="t"/>
              <v:textbox>
                <w:txbxContent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National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Firefighting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and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</w:p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Rescue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Authority</w:t>
                    </w:r>
                    <w:proofErr w:type="spellEnd"/>
                  </w:p>
                  <w:p w:rsidR="00B13520" w:rsidRPr="006D10DD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  <w:t>Tenders Committee</w:t>
                    </w:r>
                  </w:p>
                  <w:p w:rsidR="00B13520" w:rsidRPr="0076751E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477B4">
      <w:rPr>
        <w:rFonts w:ascii="Calibri" w:eastAsia="Calibri" w:hAnsi="Calibri" w:cs="Arial" w:hint="cs"/>
        <w:color w:val="002060"/>
        <w:sz w:val="22"/>
        <w:szCs w:val="22"/>
        <w:rtl/>
        <w:lang w:val="en-US" w:eastAsia="en-US"/>
      </w:rPr>
      <w:tab/>
      <w:t xml:space="preserve">                                                            </w:t>
    </w:r>
  </w:p>
  <w:p w:rsidR="00B13520" w:rsidRPr="00EE1704" w:rsidRDefault="00B13520" w:rsidP="00FC5526">
    <w:pPr>
      <w:pStyle w:val="a4"/>
      <w:bidi w:val="0"/>
      <w:rPr>
        <w:rFonts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6405"/>
    <w:multiLevelType w:val="hybridMultilevel"/>
    <w:tmpl w:val="E1F87E00"/>
    <w:lvl w:ilvl="0" w:tplc="9F4008FA">
      <w:start w:val="1"/>
      <w:numFmt w:val="decimal"/>
      <w:lvlText w:val="%1."/>
      <w:lvlJc w:val="left"/>
      <w:pPr>
        <w:ind w:left="-2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2" w:hanging="360"/>
      </w:pPr>
    </w:lvl>
    <w:lvl w:ilvl="2" w:tplc="0409001B" w:tentative="1">
      <w:start w:val="1"/>
      <w:numFmt w:val="lowerRoman"/>
      <w:lvlText w:val="%3."/>
      <w:lvlJc w:val="right"/>
      <w:pPr>
        <w:ind w:left="1182" w:hanging="180"/>
      </w:pPr>
    </w:lvl>
    <w:lvl w:ilvl="3" w:tplc="0409000F" w:tentative="1">
      <w:start w:val="1"/>
      <w:numFmt w:val="decimal"/>
      <w:lvlText w:val="%4."/>
      <w:lvlJc w:val="left"/>
      <w:pPr>
        <w:ind w:left="1902" w:hanging="360"/>
      </w:pPr>
    </w:lvl>
    <w:lvl w:ilvl="4" w:tplc="04090019" w:tentative="1">
      <w:start w:val="1"/>
      <w:numFmt w:val="lowerLetter"/>
      <w:lvlText w:val="%5."/>
      <w:lvlJc w:val="left"/>
      <w:pPr>
        <w:ind w:left="2622" w:hanging="360"/>
      </w:pPr>
    </w:lvl>
    <w:lvl w:ilvl="5" w:tplc="0409001B" w:tentative="1">
      <w:start w:val="1"/>
      <w:numFmt w:val="lowerRoman"/>
      <w:lvlText w:val="%6."/>
      <w:lvlJc w:val="right"/>
      <w:pPr>
        <w:ind w:left="3342" w:hanging="180"/>
      </w:pPr>
    </w:lvl>
    <w:lvl w:ilvl="6" w:tplc="0409000F" w:tentative="1">
      <w:start w:val="1"/>
      <w:numFmt w:val="decimal"/>
      <w:lvlText w:val="%7."/>
      <w:lvlJc w:val="left"/>
      <w:pPr>
        <w:ind w:left="4062" w:hanging="360"/>
      </w:pPr>
    </w:lvl>
    <w:lvl w:ilvl="7" w:tplc="04090019" w:tentative="1">
      <w:start w:val="1"/>
      <w:numFmt w:val="lowerLetter"/>
      <w:lvlText w:val="%8."/>
      <w:lvlJc w:val="left"/>
      <w:pPr>
        <w:ind w:left="4782" w:hanging="360"/>
      </w:pPr>
    </w:lvl>
    <w:lvl w:ilvl="8" w:tplc="0409001B" w:tentative="1">
      <w:start w:val="1"/>
      <w:numFmt w:val="lowerRoman"/>
      <w:lvlText w:val="%9."/>
      <w:lvlJc w:val="right"/>
      <w:pPr>
        <w:ind w:left="5502" w:hanging="180"/>
      </w:pPr>
    </w:lvl>
  </w:abstractNum>
  <w:abstractNum w:abstractNumId="1">
    <w:nsid w:val="348F058B"/>
    <w:multiLevelType w:val="multilevel"/>
    <w:tmpl w:val="FE1C1336"/>
    <w:lvl w:ilvl="0">
      <w:start w:val="1"/>
      <w:numFmt w:val="decimal"/>
      <w:lvlText w:val="%1."/>
      <w:lvlJc w:val="left"/>
      <w:pPr>
        <w:ind w:left="-2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6" w:hanging="1440"/>
      </w:pPr>
      <w:rPr>
        <w:rFonts w:hint="default"/>
      </w:rPr>
    </w:lvl>
  </w:abstractNum>
  <w:abstractNum w:abstractNumId="2">
    <w:nsid w:val="39B644AB"/>
    <w:multiLevelType w:val="hybridMultilevel"/>
    <w:tmpl w:val="0F1CFB7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0D1346"/>
    <w:multiLevelType w:val="hybridMultilevel"/>
    <w:tmpl w:val="FFECCB7E"/>
    <w:lvl w:ilvl="0" w:tplc="4796B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4C84021"/>
    <w:multiLevelType w:val="hybridMultilevel"/>
    <w:tmpl w:val="16ECA7CE"/>
    <w:lvl w:ilvl="0" w:tplc="24762734">
      <w:start w:val="1"/>
      <w:numFmt w:val="decimal"/>
      <w:lvlText w:val="%1."/>
      <w:lvlJc w:val="left"/>
      <w:pPr>
        <w:ind w:left="360" w:hanging="360"/>
      </w:pPr>
      <w:rPr>
        <w:rFonts w:cs="David" w:hint="default"/>
        <w:b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646" w:hanging="180"/>
      </w:pPr>
    </w:lvl>
    <w:lvl w:ilvl="3" w:tplc="0409000F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5">
    <w:nsid w:val="5C8C2D71"/>
    <w:multiLevelType w:val="hybridMultilevel"/>
    <w:tmpl w:val="46AEE7D0"/>
    <w:lvl w:ilvl="0" w:tplc="FD8C719E">
      <w:start w:val="1"/>
      <w:numFmt w:val="decimal"/>
      <w:lvlText w:val="%1."/>
      <w:lvlJc w:val="left"/>
      <w:pPr>
        <w:ind w:left="-2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2" w:hanging="360"/>
      </w:pPr>
    </w:lvl>
    <w:lvl w:ilvl="2" w:tplc="0409001B" w:tentative="1">
      <w:start w:val="1"/>
      <w:numFmt w:val="lowerRoman"/>
      <w:lvlText w:val="%3."/>
      <w:lvlJc w:val="right"/>
      <w:pPr>
        <w:ind w:left="1182" w:hanging="180"/>
      </w:pPr>
    </w:lvl>
    <w:lvl w:ilvl="3" w:tplc="0409000F" w:tentative="1">
      <w:start w:val="1"/>
      <w:numFmt w:val="decimal"/>
      <w:lvlText w:val="%4."/>
      <w:lvlJc w:val="left"/>
      <w:pPr>
        <w:ind w:left="1902" w:hanging="360"/>
      </w:pPr>
    </w:lvl>
    <w:lvl w:ilvl="4" w:tplc="04090019" w:tentative="1">
      <w:start w:val="1"/>
      <w:numFmt w:val="lowerLetter"/>
      <w:lvlText w:val="%5."/>
      <w:lvlJc w:val="left"/>
      <w:pPr>
        <w:ind w:left="2622" w:hanging="360"/>
      </w:pPr>
    </w:lvl>
    <w:lvl w:ilvl="5" w:tplc="0409001B" w:tentative="1">
      <w:start w:val="1"/>
      <w:numFmt w:val="lowerRoman"/>
      <w:lvlText w:val="%6."/>
      <w:lvlJc w:val="right"/>
      <w:pPr>
        <w:ind w:left="3342" w:hanging="180"/>
      </w:pPr>
    </w:lvl>
    <w:lvl w:ilvl="6" w:tplc="0409000F" w:tentative="1">
      <w:start w:val="1"/>
      <w:numFmt w:val="decimal"/>
      <w:lvlText w:val="%7."/>
      <w:lvlJc w:val="left"/>
      <w:pPr>
        <w:ind w:left="4062" w:hanging="360"/>
      </w:pPr>
    </w:lvl>
    <w:lvl w:ilvl="7" w:tplc="04090019" w:tentative="1">
      <w:start w:val="1"/>
      <w:numFmt w:val="lowerLetter"/>
      <w:lvlText w:val="%8."/>
      <w:lvlJc w:val="left"/>
      <w:pPr>
        <w:ind w:left="4782" w:hanging="360"/>
      </w:pPr>
    </w:lvl>
    <w:lvl w:ilvl="8" w:tplc="0409001B" w:tentative="1">
      <w:start w:val="1"/>
      <w:numFmt w:val="lowerRoman"/>
      <w:lvlText w:val="%9."/>
      <w:lvlJc w:val="right"/>
      <w:pPr>
        <w:ind w:left="5502" w:hanging="180"/>
      </w:pPr>
    </w:lvl>
  </w:abstractNum>
  <w:abstractNum w:abstractNumId="6">
    <w:nsid w:val="5FD77B11"/>
    <w:multiLevelType w:val="hybridMultilevel"/>
    <w:tmpl w:val="D21C1806"/>
    <w:lvl w:ilvl="0" w:tplc="362482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B37AC9"/>
    <w:multiLevelType w:val="hybridMultilevel"/>
    <w:tmpl w:val="4F4C7F92"/>
    <w:lvl w:ilvl="0" w:tplc="40042C92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0A"/>
    <w:rsid w:val="000037C8"/>
    <w:rsid w:val="00011513"/>
    <w:rsid w:val="00015FC7"/>
    <w:rsid w:val="00016BF2"/>
    <w:rsid w:val="00073E2A"/>
    <w:rsid w:val="00080305"/>
    <w:rsid w:val="000C155F"/>
    <w:rsid w:val="000E59F8"/>
    <w:rsid w:val="00101777"/>
    <w:rsid w:val="00112C30"/>
    <w:rsid w:val="00136DC5"/>
    <w:rsid w:val="00167C8B"/>
    <w:rsid w:val="00167E12"/>
    <w:rsid w:val="0018272D"/>
    <w:rsid w:val="0019209B"/>
    <w:rsid w:val="001B322F"/>
    <w:rsid w:val="001B793D"/>
    <w:rsid w:val="001F45A3"/>
    <w:rsid w:val="002054CA"/>
    <w:rsid w:val="00223A0A"/>
    <w:rsid w:val="0024452C"/>
    <w:rsid w:val="0027339C"/>
    <w:rsid w:val="00285570"/>
    <w:rsid w:val="0029530A"/>
    <w:rsid w:val="002E5303"/>
    <w:rsid w:val="002F2445"/>
    <w:rsid w:val="002F2A74"/>
    <w:rsid w:val="003058C7"/>
    <w:rsid w:val="00333410"/>
    <w:rsid w:val="00362ACA"/>
    <w:rsid w:val="00374322"/>
    <w:rsid w:val="003F1CC7"/>
    <w:rsid w:val="004059DC"/>
    <w:rsid w:val="00423327"/>
    <w:rsid w:val="004305A2"/>
    <w:rsid w:val="0043414F"/>
    <w:rsid w:val="004418C2"/>
    <w:rsid w:val="00454EB9"/>
    <w:rsid w:val="004629AF"/>
    <w:rsid w:val="004A4269"/>
    <w:rsid w:val="004C00DE"/>
    <w:rsid w:val="004C64D9"/>
    <w:rsid w:val="00523195"/>
    <w:rsid w:val="005331BB"/>
    <w:rsid w:val="00565BC2"/>
    <w:rsid w:val="00585F63"/>
    <w:rsid w:val="00597544"/>
    <w:rsid w:val="005E0359"/>
    <w:rsid w:val="005E0E21"/>
    <w:rsid w:val="005F3A67"/>
    <w:rsid w:val="006112A0"/>
    <w:rsid w:val="006921CD"/>
    <w:rsid w:val="006A433A"/>
    <w:rsid w:val="006B04F4"/>
    <w:rsid w:val="006C4942"/>
    <w:rsid w:val="006E797E"/>
    <w:rsid w:val="006F05B5"/>
    <w:rsid w:val="006F426C"/>
    <w:rsid w:val="00701BF2"/>
    <w:rsid w:val="00717343"/>
    <w:rsid w:val="0072305A"/>
    <w:rsid w:val="00727F64"/>
    <w:rsid w:val="007344DA"/>
    <w:rsid w:val="00742AEC"/>
    <w:rsid w:val="0074650E"/>
    <w:rsid w:val="0078503D"/>
    <w:rsid w:val="00794C45"/>
    <w:rsid w:val="0079711B"/>
    <w:rsid w:val="007D4AFB"/>
    <w:rsid w:val="007E486C"/>
    <w:rsid w:val="00821EBB"/>
    <w:rsid w:val="00825EE3"/>
    <w:rsid w:val="00826F74"/>
    <w:rsid w:val="00841845"/>
    <w:rsid w:val="0084606F"/>
    <w:rsid w:val="00897345"/>
    <w:rsid w:val="008B1B81"/>
    <w:rsid w:val="008B1FD6"/>
    <w:rsid w:val="008C04F3"/>
    <w:rsid w:val="008E3A83"/>
    <w:rsid w:val="00901C34"/>
    <w:rsid w:val="0090579E"/>
    <w:rsid w:val="00911DD7"/>
    <w:rsid w:val="00931770"/>
    <w:rsid w:val="00932F97"/>
    <w:rsid w:val="00957E35"/>
    <w:rsid w:val="00961CBF"/>
    <w:rsid w:val="00995B34"/>
    <w:rsid w:val="009C1FED"/>
    <w:rsid w:val="009C2829"/>
    <w:rsid w:val="009D047C"/>
    <w:rsid w:val="009D622B"/>
    <w:rsid w:val="009E2942"/>
    <w:rsid w:val="00A15684"/>
    <w:rsid w:val="00A50D2C"/>
    <w:rsid w:val="00A600A6"/>
    <w:rsid w:val="00A9011D"/>
    <w:rsid w:val="00A9460F"/>
    <w:rsid w:val="00AA2BAE"/>
    <w:rsid w:val="00AA3511"/>
    <w:rsid w:val="00AA5F91"/>
    <w:rsid w:val="00AB0F34"/>
    <w:rsid w:val="00AB14EF"/>
    <w:rsid w:val="00AB3AA1"/>
    <w:rsid w:val="00AB6B0F"/>
    <w:rsid w:val="00AD0AAB"/>
    <w:rsid w:val="00AD7A7F"/>
    <w:rsid w:val="00AE0182"/>
    <w:rsid w:val="00B04C4F"/>
    <w:rsid w:val="00B13520"/>
    <w:rsid w:val="00B54368"/>
    <w:rsid w:val="00BC063C"/>
    <w:rsid w:val="00BC37B0"/>
    <w:rsid w:val="00BC6DD2"/>
    <w:rsid w:val="00BD570B"/>
    <w:rsid w:val="00BD60D5"/>
    <w:rsid w:val="00BE1EA8"/>
    <w:rsid w:val="00BE4646"/>
    <w:rsid w:val="00BE5F9E"/>
    <w:rsid w:val="00C06D78"/>
    <w:rsid w:val="00C507D9"/>
    <w:rsid w:val="00C51E68"/>
    <w:rsid w:val="00C61FBD"/>
    <w:rsid w:val="00C6619D"/>
    <w:rsid w:val="00C71181"/>
    <w:rsid w:val="00C7369A"/>
    <w:rsid w:val="00C760D6"/>
    <w:rsid w:val="00CD3EB7"/>
    <w:rsid w:val="00CE1011"/>
    <w:rsid w:val="00CE6DAC"/>
    <w:rsid w:val="00D32E5F"/>
    <w:rsid w:val="00D457EB"/>
    <w:rsid w:val="00D64CAE"/>
    <w:rsid w:val="00D77B97"/>
    <w:rsid w:val="00D82905"/>
    <w:rsid w:val="00D94F12"/>
    <w:rsid w:val="00DC3116"/>
    <w:rsid w:val="00DF06DF"/>
    <w:rsid w:val="00E05DF5"/>
    <w:rsid w:val="00E52C1F"/>
    <w:rsid w:val="00E55939"/>
    <w:rsid w:val="00E81067"/>
    <w:rsid w:val="00E87D56"/>
    <w:rsid w:val="00E9627E"/>
    <w:rsid w:val="00EA0346"/>
    <w:rsid w:val="00EA110E"/>
    <w:rsid w:val="00EA5450"/>
    <w:rsid w:val="00EE0076"/>
    <w:rsid w:val="00EE1704"/>
    <w:rsid w:val="00EF540A"/>
    <w:rsid w:val="00F01619"/>
    <w:rsid w:val="00F3437B"/>
    <w:rsid w:val="00F358CE"/>
    <w:rsid w:val="00F70E08"/>
    <w:rsid w:val="00F7254B"/>
    <w:rsid w:val="00F736C6"/>
    <w:rsid w:val="00F8351C"/>
    <w:rsid w:val="00F8529B"/>
    <w:rsid w:val="00FA5834"/>
    <w:rsid w:val="00FB41D6"/>
    <w:rsid w:val="00FB4580"/>
    <w:rsid w:val="00FC5526"/>
    <w:rsid w:val="00FE48E8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anielao@102.gov.il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gov.il/he/departments/general/fire_authority_open_tender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סמנכל" ma:contentTypeID="0x0101008C6BA56ADC99284E94554D561BC151F1120024204FBF61241D469141387C859F1F57" ma:contentTypeVersion="44" ma:contentTypeDescription="Create a new document." ma:contentTypeScope="" ma:versionID="e4a34e9a67d1a3e3fd6f989b0e1689e0">
  <xsd:schema xmlns:xsd="http://www.w3.org/2001/XMLSchema" xmlns:p="http://schemas.microsoft.com/office/2006/metadata/properties" xmlns:ns1="dc821b6f-103b-4afc-9c39-e223c9aef4ce" xmlns:ns2="01b1d76a-389a-4ea1-823a-ab348d9ee7d4" targetNamespace="http://schemas.microsoft.com/office/2006/metadata/properties" ma:root="true" ma:fieldsID="c8ec5b218a250c4782d013be56efbcb7" ns1:_="" ns2:_="">
    <xsd:import namespace="dc821b6f-103b-4afc-9c39-e223c9aef4ce"/>
    <xsd:import namespace="01b1d76a-389a-4ea1-823a-ab348d9ee7d4"/>
    <xsd:element name="properties">
      <xsd:complexType>
        <xsd:sequence>
          <xsd:element name="documentManagement">
            <xsd:complexType>
              <xsd:all>
                <xsd:element ref="ns1:meet" minOccurs="0"/>
                <xsd:element ref="ns1:sivug" minOccurs="0"/>
                <xsd:element ref="ns2:to" minOccurs="0"/>
                <xsd:element ref="ns1:shamor" minOccurs="0"/>
                <xsd:element ref="ns2:otek" minOccurs="0"/>
                <xsd:element ref="ns1:sug" minOccurs="0"/>
                <xsd:element ref="ns1:mikum" minOccurs="0"/>
                <xsd:element ref="ns1:hopaz" minOccurs="0"/>
                <xsd:element ref="ns1:AutoNumber" minOccurs="0"/>
                <xsd:element ref="ns1:SDCategories" minOccurs="0"/>
                <xsd:element ref="ns1:SDOriginalID" minOccurs="0"/>
                <xsd:element ref="ns1:SDHebDate" minOccurs="0"/>
                <xsd:element ref="ns1:SDCategoryID" minOccurs="0"/>
                <xsd:element ref="ns1:SDOfflineTo" minOccurs="0"/>
                <xsd:element ref="ns1:SDAsmachta" minOccurs="0"/>
                <xsd:element ref="ns1:SDDocDate" minOccurs="0"/>
                <xsd:element ref="ns1:SDAuthor" minOccurs="0"/>
                <xsd:element ref="ns1:mishloach" minOccurs="0"/>
                <xsd:element ref="ns1:SDImportance" minOccurs="0"/>
                <xsd:element ref="ns1:simucin" minOccurs="0"/>
                <xsd:element ref="ns1:SDDocumentSource" minOccurs="0"/>
                <xsd:element ref="ns1:sapa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c821b6f-103b-4afc-9c39-e223c9aef4ce" elementFormDefault="qualified">
    <xsd:import namespace="http://schemas.microsoft.com/office/2006/documentManagement/types"/>
    <xsd:element name="meet" ma:index="0" nillable="true" ma:displayName="מאת" ma:default="" ma:internalName="meet">
      <xsd:simpleType>
        <xsd:restriction base="dms:Text">
          <xsd:maxLength value="255"/>
        </xsd:restriction>
      </xsd:simpleType>
    </xsd:element>
    <xsd:element name="sivug" ma:index="1" nillable="true" ma:displayName="סיווג" ma:default="בלמ&quot;ס" ma:format="Dropdown" ma:internalName="sivug">
      <xsd:simpleType>
        <xsd:restriction base="dms:Choice">
          <xsd:enumeration value="בלמ&quot;ס"/>
          <xsd:enumeration value="אישי"/>
        </xsd:restriction>
      </xsd:simpleType>
    </xsd:element>
    <xsd:element name="shamor" ma:index="3" nillable="true" ma:displayName="סימוכין נוסף" ma:internalName="shamor">
      <xsd:simpleType>
        <xsd:restriction base="dms:Text">
          <xsd:maxLength value="255"/>
        </xsd:restriction>
      </xsd:simpleType>
    </xsd:element>
    <xsd:element name="sug" ma:index="5" nillable="true" ma:displayName="סוג דואר" ma:default="דואר נכנס" ma:format="Dropdown" ma:internalName="sug">
      <xsd:simpleType>
        <xsd:restriction base="dms:Choice">
          <xsd:enumeration value="דואר נכנס"/>
          <xsd:enumeration value="דואר יוצא"/>
        </xsd:restriction>
      </xsd:simpleType>
    </xsd:element>
    <xsd:element name="mikum" ma:index="6" nillable="true" ma:displayName="מיקום פיזי" ma:default="" ma:internalName="mikum">
      <xsd:simpleType>
        <xsd:restriction base="dms:Text">
          <xsd:maxLength value="255"/>
        </xsd:restriction>
      </xsd:simpleType>
    </xsd:element>
    <xsd:element name="hopaz" ma:index="7" nillable="true" ma:displayName="הופץ" ma:default="0" ma:internalName="hopaz">
      <xsd:simpleType>
        <xsd:restriction base="dms:Boolean"/>
      </xsd:simpleType>
    </xsd:element>
    <xsd:element name="AutoNumber" ma:index="8" nillable="true" ma:displayName="סימוכין" ma:default="" ma:internalName="AutoNumber">
      <xsd:simpleType>
        <xsd:restriction base="dms:Text">
          <xsd:maxLength value="255"/>
        </xsd:restriction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OriginalID" ma:index="10" nillable="true" ma:displayName="סימוכין מקורי" ma:internalName="SDOriginalID">
      <xsd:simpleType>
        <xsd:restriction base="dms:Text"/>
      </xsd:simpleType>
    </xsd:element>
    <xsd:element name="SDHebDate" ma:index="11" nillable="true" ma:displayName="תאריך עברי" ma:internalName="SDHebDate">
      <xsd:simpleType>
        <xsd:restriction base="dms:Text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DocDate" ma:index="15" nillable="true" ma:displayName="תאריך המסמך" ma:internalName="SDDocDate">
      <xsd:simpleType>
        <xsd:restriction base="dms:DateTime"/>
      </xsd:simpleType>
    </xsd:element>
    <xsd:element name="SDAuthor" ma:index="16" nillable="true" ma:displayName="מחבר" ma:internalName="SDAuthor">
      <xsd:simpleType>
        <xsd:restriction base="dms:Text"/>
      </xsd:simpleType>
    </xsd:element>
    <xsd:element name="mishloach" ma:index="17" nillable="true" ma:displayName="תאריך הפצה" ma:format="DateOnly" ma:internalName="mishloach">
      <xsd:simpleType>
        <xsd:restriction base="dms:DateTime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imucin" ma:index="19" nillable="true" ma:displayName="בסימוכין ל" ma:internalName="simucin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apak" ma:index="21" nillable="true" ma:displayName="שם הספק" ma:internalName="sapak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01b1d76a-389a-4ea1-823a-ab348d9ee7d4" elementFormDefault="qualified">
    <xsd:import namespace="http://schemas.microsoft.com/office/2006/documentManagement/types"/>
    <xsd:element name="to" ma:index="2" nillable="true" ma:displayName="אל" ma:internalName="to">
      <xsd:simpleType>
        <xsd:restriction base="dms:Note"/>
      </xsd:simpleType>
    </xsd:element>
    <xsd:element name="otek" ma:index="4" nillable="true" ma:displayName="עותק לידיעה" ma:internalName="ote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kum xmlns="dc821b6f-103b-4afc-9c39-e223c9aef4ce" xsi:nil="true"/>
    <meet xmlns="dc821b6f-103b-4afc-9c39-e223c9aef4ce" xsi:nil="true"/>
    <to xmlns="01b1d76a-389a-4ea1-823a-ab348d9ee7d4" xsi:nil="true"/>
    <SDCategoryID xmlns="dc821b6f-103b-4afc-9c39-e223c9aef4ce">1f2a177f4e53;#</SDCategoryID>
    <simucin xmlns="dc821b6f-103b-4afc-9c39-e223c9aef4ce" xsi:nil="true"/>
    <hopaz xmlns="dc821b6f-103b-4afc-9c39-e223c9aef4ce">false</hopaz>
    <SDImportance xmlns="dc821b6f-103b-4afc-9c39-e223c9aef4ce">0</SDImportance>
    <SDOriginalID xmlns="dc821b6f-103b-4afc-9c39-e223c9aef4ce" xsi:nil="true"/>
    <SDDocDate xmlns="dc821b6f-103b-4afc-9c39-e223c9aef4ce">2012-12-30T22:00:00+00:00</SDDocDate>
    <SDDocumentSource xmlns="dc821b6f-103b-4afc-9c39-e223c9aef4ce">SDNewFile</SDDocumentSource>
    <SDOfflineTo xmlns="dc821b6f-103b-4afc-9c39-e223c9aef4ce" xsi:nil="true"/>
    <sug xmlns="dc821b6f-103b-4afc-9c39-e223c9aef4ce">דואר יוצא</sug>
    <SDAsmachta xmlns="dc821b6f-103b-4afc-9c39-e223c9aef4ce" xsi:nil="true"/>
    <sapak xmlns="dc821b6f-103b-4afc-9c39-e223c9aef4ce" xsi:nil="true"/>
    <AutoNumber xmlns="dc821b6f-103b-4afc-9c39-e223c9aef4ce">10182712</AutoNumber>
    <mishloach xmlns="dc821b6f-103b-4afc-9c39-e223c9aef4ce" xsi:nil="true"/>
    <sivug xmlns="dc821b6f-103b-4afc-9c39-e223c9aef4ce">בלמ"ס</sivug>
    <otek xmlns="01b1d76a-389a-4ea1-823a-ab348d9ee7d4" xsi:nil="true"/>
    <shamor xmlns="dc821b6f-103b-4afc-9c39-e223c9aef4ce" xsi:nil="true"/>
    <SDAuthor xmlns="dc821b6f-103b-4afc-9c39-e223c9aef4ce">אברהם שלם</SDAuthor>
    <SDCategories xmlns="dc821b6f-103b-4afc-9c39-e223c9aef4ce">:בטחון פנים:ועדת מכרזים:ועדת מכרזים וכתבי מינויים;#</SDCategories>
    <SDHebDate xmlns="dc821b6f-103b-4afc-9c39-e223c9aef4ce">י"ח בטבת, התשע"ג</SDHebDate>
  </documentManagement>
</p:properties>
</file>

<file path=customXml/itemProps1.xml><?xml version="1.0" encoding="utf-8"?>
<ds:datastoreItem xmlns:ds="http://schemas.openxmlformats.org/officeDocument/2006/customXml" ds:itemID="{6AA04174-9773-4AE6-8A91-E0D5A2D6C28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B209412-C596-48F4-A0A2-95E35C51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1b6f-103b-4afc-9c39-e223c9aef4ce"/>
    <ds:schemaRef ds:uri="01b1d76a-389a-4ea1-823a-ab348d9ee7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88691E-B406-41EF-A4B1-DC94A82A73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68E49-A8E0-4317-89B2-8927823551E2}">
  <ds:schemaRefs>
    <ds:schemaRef ds:uri="http://schemas.microsoft.com/office/2006/metadata/properties"/>
    <ds:schemaRef ds:uri="http://schemas.microsoft.com/office/infopath/2007/PartnerControls"/>
    <ds:schemaRef ds:uri="dc821b6f-103b-4afc-9c39-e223c9aef4ce"/>
    <ds:schemaRef ds:uri="01b1d76a-389a-4ea1-823a-ab348d9ee7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427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בדבר פרסום מכרז לאספקת חפ"ק נייד</vt:lpstr>
    </vt:vector>
  </TitlesOfParts>
  <Company>MOPS</Company>
  <LinksUpToDate>false</LinksUpToDate>
  <CharactersWithSpaces>2558</CharactersWithSpaces>
  <SharedDoc>false</SharedDoc>
  <HLinks>
    <vt:vector size="6" baseType="variant"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http://www.mops.gov.il/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בדבר פרסום מכרז לאספקת חפ"ק נייד</dc:title>
  <dc:creator>משרד לבטחון הפנים</dc:creator>
  <cp:lastModifiedBy>שאול אור</cp:lastModifiedBy>
  <cp:revision>6</cp:revision>
  <cp:lastPrinted>2016-09-22T12:57:00Z</cp:lastPrinted>
  <dcterms:created xsi:type="dcterms:W3CDTF">2016-09-22T12:57:00Z</dcterms:created>
  <dcterms:modified xsi:type="dcterms:W3CDTF">2018-06-21T05:52:00Z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 סמנכל</vt:lpwstr>
  </property>
  <property fmtid="{D5CDD505-2E9C-101B-9397-08002B2CF9AE}" pid="3" name="ContentTypeId">
    <vt:lpwstr>0x0101008C6BA56ADC99284E94554D561BC151F1120024204FBF61241D469141387C859F1F57</vt:lpwstr>
  </property>
</Properties>
</file>